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2"/>
        </w:rPr>
      </w:pPr>
      <w:r>
        <w:rPr>
          <w:sz w:val="22"/>
        </w:rPr>
        <w:t>別記様式第１号（第６条関係）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着ぐるみ貸出申請書</w:t>
      </w:r>
    </w:p>
    <w:p>
      <w:pPr>
        <w:pStyle w:val="Normal"/>
        <w:rPr/>
      </w:pPr>
      <w:r>
        <w:rPr/>
      </w:r>
    </w:p>
    <w:p>
      <w:pPr>
        <w:pStyle w:val="Normal"/>
        <w:jc w:val="right"/>
        <w:rPr>
          <w:sz w:val="22"/>
        </w:rPr>
      </w:pPr>
      <w:r>
        <w:rPr/>
        <w:t>　　</w:t>
      </w:r>
      <w:r>
        <w:rPr>
          <w:sz w:val="22"/>
        </w:rPr>
        <w:t>年　　月　　日　</w:t>
      </w:r>
    </w:p>
    <w:p>
      <w:pPr>
        <w:pStyle w:val="Normal"/>
        <w:spacing w:before="107" w:after="107"/>
        <w:ind w:firstLine="220"/>
        <w:jc w:val="left"/>
        <w:rPr>
          <w:sz w:val="22"/>
        </w:rPr>
      </w:pPr>
      <w:r>
        <w:rPr>
          <w:sz w:val="22"/>
        </w:rPr>
        <w:t>（宛先）新潟市長</w:t>
      </w:r>
    </w:p>
    <w:p>
      <w:pPr>
        <w:pStyle w:val="Normal"/>
        <w:spacing w:before="107" w:after="107"/>
        <w:ind w:firstLine="220"/>
        <w:jc w:val="left"/>
        <w:rPr>
          <w:sz w:val="22"/>
        </w:rPr>
      </w:pPr>
      <w:r>
        <w:rPr/>
      </w:r>
    </w:p>
    <w:p>
      <w:pPr>
        <w:pStyle w:val="Normal"/>
        <w:spacing w:before="107" w:after="107"/>
        <w:ind w:firstLine="220"/>
        <w:jc w:val="left"/>
        <w:rPr>
          <w:sz w:val="22"/>
        </w:rPr>
      </w:pPr>
      <w:r>
        <w:rPr>
          <w:sz w:val="22"/>
        </w:rPr>
        <w:t xml:space="preserve">                                   </w:t>
      </w:r>
      <w:r>
        <w:rPr>
          <w:sz w:val="22"/>
        </w:rPr>
        <w:t xml:space="preserve">申請者 住所（所在地） 　　　　　　　　　　　　　　　                 </w:t>
      </w:r>
    </w:p>
    <w:p>
      <w:pPr>
        <w:pStyle w:val="Normal"/>
        <w:widowControl w:val="false"/>
        <w:suppressAutoHyphens w:val="true"/>
        <w:bidi w:val="0"/>
        <w:spacing w:before="107" w:after="107"/>
        <w:ind w:left="0" w:right="-227" w:firstLine="227"/>
        <w:jc w:val="left"/>
        <w:rPr>
          <w:sz w:val="22"/>
        </w:rPr>
      </w:pPr>
      <w:r>
        <w:rPr>
          <w:sz w:val="22"/>
        </w:rPr>
        <w:t xml:space="preserve">                                          </w:t>
      </w:r>
      <w:r>
        <w:rPr>
          <w:sz w:val="22"/>
        </w:rPr>
        <w:t>氏名（名称及び代表者名）　　 　　　　　　 　</w:t>
      </w:r>
    </w:p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ind w:firstLine="220"/>
        <w:rPr>
          <w:sz w:val="22"/>
        </w:rPr>
      </w:pPr>
      <w:r>
        <w:rPr>
          <w:sz w:val="22"/>
        </w:rPr>
        <w:t>下記のとおり、「マンガ・アニメのまち にいがた」サポートキャラクター花野古町・笹団五郎着ぐるみの貸し出しを受けたいので申請します。</w:t>
      </w:r>
    </w:p>
    <w:p>
      <w:pPr>
        <w:pStyle w:val="Normal"/>
        <w:rPr>
          <w:sz w:val="22"/>
        </w:rPr>
      </w:pPr>
      <w:r>
        <w:rPr>
          <w:sz w:val="22"/>
        </w:rPr>
        <w:t>　使用する際は、「マンガ・アニメのまち にいがた」サポートキャラクター花野古町・笹団五郎着ぐるみの貸し出しに関する要領に従い，汚損、破損及び滅失並びに事故のないよう十分注意いたします。</w:t>
      </w:r>
    </w:p>
    <w:p>
      <w:pPr>
        <w:pStyle w:val="Normal"/>
        <w:jc w:val="center"/>
        <w:rPr>
          <w:sz w:val="22"/>
        </w:rPr>
      </w:pPr>
      <w:r>
        <w:rPr>
          <w:sz w:val="22"/>
        </w:rPr>
        <w:t>記</w:t>
      </w:r>
    </w:p>
    <w:p>
      <w:pPr>
        <w:pStyle w:val="Normal"/>
        <w:rPr>
          <w:sz w:val="22"/>
        </w:rPr>
      </w:pPr>
      <w:r>
        <w:rPr>
          <w:sz w:val="22"/>
        </w:rPr>
      </w:r>
    </w:p>
    <w:tbl>
      <w:tblPr>
        <w:tblStyle w:val="a3"/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0"/>
        <w:gridCol w:w="3717"/>
        <w:gridCol w:w="3721"/>
      </w:tblGrid>
      <w:tr>
        <w:trPr>
          <w:trHeight w:val="714" w:hRule="atLeast"/>
        </w:trPr>
        <w:tc>
          <w:tcPr>
            <w:tcW w:w="21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使用する事業名</w:t>
            </w:r>
          </w:p>
        </w:tc>
        <w:tc>
          <w:tcPr>
            <w:tcW w:w="743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left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14" w:hRule="atLeast"/>
        </w:trPr>
        <w:tc>
          <w:tcPr>
            <w:tcW w:w="21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事業区分</w:t>
            </w:r>
          </w:p>
        </w:tc>
        <w:tc>
          <w:tcPr>
            <w:tcW w:w="3717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left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□</w:t>
            </w: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市主催・共催・後援</w:t>
            </w:r>
          </w:p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left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□</w:t>
            </w: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地域振興・福祉・教育</w:t>
            </w:r>
          </w:p>
        </w:tc>
        <w:tc>
          <w:tcPr>
            <w:tcW w:w="3721" w:type="dxa"/>
            <w:tcBorders>
              <w:left w:val="nil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left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□</w:t>
            </w: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花野古町・笹団五郎の広報</w:t>
            </w:r>
          </w:p>
          <w:p>
            <w:pPr>
              <w:pStyle w:val="Normal"/>
              <w:widowControl w:val="false"/>
              <w:suppressAutoHyphens w:val="true"/>
              <w:spacing w:lineRule="atLeast" w:line="0" w:before="0" w:after="0"/>
              <w:jc w:val="left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□</w:t>
            </w: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その他</w:t>
            </w:r>
          </w:p>
        </w:tc>
      </w:tr>
      <w:tr>
        <w:trPr>
          <w:trHeight w:val="1438" w:hRule="atLeast"/>
        </w:trPr>
        <w:tc>
          <w:tcPr>
            <w:tcW w:w="21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事業内容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使用方法</w:t>
            </w:r>
          </w:p>
        </w:tc>
        <w:tc>
          <w:tcPr>
            <w:tcW w:w="743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714" w:hRule="atLeast"/>
        </w:trPr>
        <w:tc>
          <w:tcPr>
            <w:tcW w:w="21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使用場所</w:t>
            </w:r>
          </w:p>
        </w:tc>
        <w:tc>
          <w:tcPr>
            <w:tcW w:w="743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  <w:tr>
        <w:trPr>
          <w:trHeight w:val="944" w:hRule="atLeast"/>
        </w:trPr>
        <w:tc>
          <w:tcPr>
            <w:tcW w:w="21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貸出日時</w:t>
            </w:r>
          </w:p>
        </w:tc>
        <w:tc>
          <w:tcPr>
            <w:tcW w:w="743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自　　　　　　　年　　　　月　　　　日　　　　時　　　分から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至　　　　　　　年　　　　月　　　　日　　　　時　　　分まで</w:t>
            </w:r>
          </w:p>
        </w:tc>
      </w:tr>
      <w:tr>
        <w:trPr>
          <w:trHeight w:val="714" w:hRule="atLeast"/>
        </w:trPr>
        <w:tc>
          <w:tcPr>
            <w:tcW w:w="219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担当者名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</w:rPr>
            </w:pPr>
            <w:r>
              <w:rPr>
                <w:rFonts w:ascii="Century" w:hAnsi="Century" w:cs="Times New Roman"/>
                <w:sz w:val="22"/>
                <w:lang w:val="en-US" w:eastAsia="ja-JP" w:bidi="ar-SA"/>
              </w:rPr>
              <w:t>及び連絡先</w:t>
            </w:r>
          </w:p>
        </w:tc>
        <w:tc>
          <w:tcPr>
            <w:tcW w:w="743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rPr>
                <w:sz w:val="22"/>
              </w:rPr>
            </w:pPr>
            <w:r>
              <w:rPr>
                <w:sz w:val="22"/>
              </w:rPr>
            </w:r>
          </w:p>
        </w:tc>
      </w:tr>
    </w:tbl>
    <w:p>
      <w:pPr>
        <w:pStyle w:val="Normal"/>
        <w:ind w:firstLine="220"/>
        <w:rPr>
          <w:sz w:val="22"/>
        </w:rPr>
      </w:pPr>
      <w:r>
        <w:rPr>
          <w:sz w:val="22"/>
        </w:rPr>
        <w:t>添付書類　（１）使用する事業の概要（実施要領・企画書等）</w:t>
      </w:r>
    </w:p>
    <w:p>
      <w:pPr>
        <w:pStyle w:val="Normal"/>
        <w:widowControl w:val="false"/>
        <w:suppressAutoHyphens w:val="true"/>
        <w:bidi w:val="0"/>
        <w:spacing w:before="0" w:after="0"/>
        <w:ind w:left="0" w:right="-510" w:firstLine="1304"/>
        <w:jc w:val="both"/>
        <w:rPr>
          <w:sz w:val="22"/>
        </w:rPr>
      </w:pPr>
      <w:r>
        <w:rPr>
          <w:sz w:val="22"/>
        </w:rPr>
        <w:t>（２）新潟市後援名義等使用承認通知書の写し（事業区分が「市主催・共催・後援」</w:t>
      </w:r>
    </w:p>
    <w:p>
      <w:pPr>
        <w:pStyle w:val="Normal"/>
        <w:ind w:hanging="0"/>
        <w:rPr>
          <w:sz w:val="22"/>
        </w:rPr>
      </w:pPr>
      <w:r>
        <w:rPr>
          <w:sz w:val="22"/>
        </w:rPr>
        <w:t xml:space="preserve">                  </w:t>
      </w:r>
      <w:r>
        <w:rPr>
          <w:sz w:val="22"/>
        </w:rPr>
        <w:t>に該当する場合）</w:t>
      </w:r>
    </w:p>
    <w:p>
      <w:pPr>
        <w:pStyle w:val="Normal"/>
        <w:ind w:firstLine="1320"/>
        <w:rPr>
          <w:sz w:val="22"/>
        </w:rPr>
      </w:pPr>
      <w:r>
        <w:rPr>
          <w:sz w:val="22"/>
        </w:rPr>
        <w:t>（３）使用者の概要（企業又は団体の場合）</w:t>
      </w:r>
    </w:p>
    <w:p>
      <w:pPr>
        <w:pStyle w:val="Normal"/>
        <w:ind w:firstLine="1320"/>
        <w:rPr>
          <w:sz w:val="22"/>
        </w:rPr>
      </w:pPr>
      <w:r>
        <w:rPr>
          <w:sz w:val="22"/>
        </w:rPr>
        <w:t>（４）暴力団等の排除に関する誓約書兼同意書</w:t>
      </w:r>
    </w:p>
    <w:p>
      <w:pPr>
        <w:pStyle w:val="Normal"/>
        <w:ind w:firstLine="1320"/>
        <w:rPr>
          <w:sz w:val="22"/>
        </w:rPr>
      </w:pPr>
      <w:r>
        <w:rPr>
          <w:sz w:val="22"/>
        </w:rPr>
        <w:t>（５）その他市長が必要と認めるもの</w:t>
      </w:r>
    </w:p>
    <w:sectPr>
      <w:type w:val="nextPage"/>
      <w:pgSz w:w="11906" w:h="16838"/>
      <w:pgMar w:left="1020" w:right="1020" w:gutter="0" w:header="0" w:top="1418" w:footer="0" w:bottom="964"/>
      <w:pgNumType w:fmt="decimal"/>
      <w:formProt w:val="false"/>
      <w:textDirection w:val="lrTb"/>
      <w:docGrid w:type="lines" w:linePitch="357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roman"/>
    <w:pitch w:val="variable"/>
  </w:font>
</w:fonts>
</file>

<file path=word/settings.xml><?xml version="1.0" encoding="utf-8"?>
<w:settings xmlns:w="http://schemas.openxmlformats.org/wordprocessingml/2006/main">
  <w:zoom w:percent="74"/>
  <w:defaultTabStop w:val="840"/>
  <w:autoHyphenation w:val="true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042e"/>
    <w:pPr>
      <w:widowControl w:val="false"/>
      <w:suppressAutoHyphens w:val="true"/>
      <w:bidi w:val="0"/>
      <w:spacing w:before="0" w:after="0"/>
      <w:jc w:val="both"/>
    </w:pPr>
    <w:rPr>
      <w:rFonts w:ascii="Century" w:hAnsi="Century" w:eastAsia="ＭＳ 明朝" w:cs="Times New Roman"/>
      <w:color w:val="auto"/>
      <w:kern w:val="2"/>
      <w:sz w:val="24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記 (文字)"/>
    <w:basedOn w:val="DefaultParagraphFont"/>
    <w:link w:val="NoteHeading"/>
    <w:uiPriority w:val="99"/>
    <w:qFormat/>
    <w:rsid w:val="001633ab"/>
    <w:rPr>
      <w:sz w:val="24"/>
    </w:rPr>
  </w:style>
  <w:style w:type="character" w:styleId="Style10" w:customStyle="1">
    <w:name w:val="結語 (文字)"/>
    <w:basedOn w:val="DefaultParagraphFont"/>
    <w:link w:val="Closing"/>
    <w:uiPriority w:val="99"/>
    <w:qFormat/>
    <w:rsid w:val="001633ab"/>
    <w:rPr>
      <w:sz w:val="24"/>
    </w:rPr>
  </w:style>
  <w:style w:type="character" w:styleId="Style11" w:customStyle="1">
    <w:name w:val="吹き出し (文字)"/>
    <w:basedOn w:val="DefaultParagraphFont"/>
    <w:link w:val="BalloonText"/>
    <w:uiPriority w:val="99"/>
    <w:semiHidden/>
    <w:qFormat/>
    <w:rsid w:val="002306ea"/>
    <w:rPr>
      <w:rFonts w:ascii="Arial" w:hAnsi="Arial" w:eastAsia="ＭＳ ゴシック" w:cs="Times New Roman"/>
      <w:kern w:val="2"/>
      <w:sz w:val="18"/>
      <w:szCs w:val="18"/>
    </w:rPr>
  </w:style>
  <w:style w:type="character" w:styleId="Style12" w:customStyle="1">
    <w:name w:val="ヘッダー (文字)"/>
    <w:basedOn w:val="DefaultParagraphFont"/>
    <w:uiPriority w:val="99"/>
    <w:qFormat/>
    <w:rsid w:val="002d7785"/>
    <w:rPr>
      <w:kern w:val="2"/>
      <w:sz w:val="24"/>
      <w:szCs w:val="22"/>
    </w:rPr>
  </w:style>
  <w:style w:type="character" w:styleId="Style13" w:customStyle="1">
    <w:name w:val="フッター (文字)"/>
    <w:basedOn w:val="DefaultParagraphFont"/>
    <w:uiPriority w:val="99"/>
    <w:qFormat/>
    <w:rsid w:val="002d7785"/>
    <w:rPr>
      <w:kern w:val="2"/>
      <w:sz w:val="24"/>
      <w:szCs w:val="22"/>
    </w:rPr>
  </w:style>
  <w:style w:type="paragraph" w:styleId="Style14">
    <w:name w:val="見出し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游ゴシック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Arial"/>
    </w:rPr>
  </w:style>
  <w:style w:type="paragraph" w:styleId="NoteHeading">
    <w:name w:val="Note Heading"/>
    <w:basedOn w:val="Normal"/>
    <w:next w:val="Normal"/>
    <w:link w:val="Style9"/>
    <w:uiPriority w:val="99"/>
    <w:unhideWhenUsed/>
    <w:qFormat/>
    <w:rsid w:val="001633ab"/>
    <w:pPr>
      <w:jc w:val="center"/>
    </w:pPr>
    <w:rPr/>
  </w:style>
  <w:style w:type="paragraph" w:styleId="Closing">
    <w:name w:val="Closing"/>
    <w:basedOn w:val="Normal"/>
    <w:link w:val="Style10"/>
    <w:uiPriority w:val="99"/>
    <w:unhideWhenUsed/>
    <w:qFormat/>
    <w:rsid w:val="001633ab"/>
    <w:pPr>
      <w:jc w:val="right"/>
    </w:pPr>
    <w:rPr/>
  </w:style>
  <w:style w:type="paragraph" w:styleId="BalloonText">
    <w:name w:val="Balloon Text"/>
    <w:basedOn w:val="Normal"/>
    <w:link w:val="Style11"/>
    <w:uiPriority w:val="99"/>
    <w:semiHidden/>
    <w:unhideWhenUsed/>
    <w:qFormat/>
    <w:rsid w:val="002306ea"/>
    <w:pPr/>
    <w:rPr>
      <w:rFonts w:ascii="Arial" w:hAnsi="Arial" w:eastAsia="ＭＳ ゴシック"/>
      <w:sz w:val="18"/>
      <w:szCs w:val="18"/>
    </w:rPr>
  </w:style>
  <w:style w:type="paragraph" w:styleId="Style19">
    <w:name w:val="ヘッダーとフッター"/>
    <w:basedOn w:val="Normal"/>
    <w:qFormat/>
    <w:pPr/>
    <w:rPr/>
  </w:style>
  <w:style w:type="paragraph" w:styleId="Style20">
    <w:name w:val="Header"/>
    <w:basedOn w:val="Normal"/>
    <w:link w:val="Style12"/>
    <w:uiPriority w:val="99"/>
    <w:unhideWhenUsed/>
    <w:rsid w:val="002d7785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Style21">
    <w:name w:val="Footer"/>
    <w:basedOn w:val="Normal"/>
    <w:link w:val="Style13"/>
    <w:uiPriority w:val="99"/>
    <w:unhideWhenUsed/>
    <w:rsid w:val="002d7785"/>
    <w:pPr>
      <w:tabs>
        <w:tab w:val="clear" w:pos="840"/>
        <w:tab w:val="center" w:pos="4252" w:leader="none"/>
        <w:tab w:val="right" w:pos="8504" w:leader="none"/>
      </w:tabs>
      <w:snapToGrid w:val="false"/>
    </w:pPr>
    <w:rPr/>
  </w:style>
  <w:style w:type="paragraph" w:styleId="ListParagraph">
    <w:name w:val="List Paragraph"/>
    <w:basedOn w:val="Normal"/>
    <w:uiPriority w:val="34"/>
    <w:qFormat/>
    <w:rsid w:val="00b36994"/>
    <w:pPr>
      <w:ind w:left="840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f45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3E277-426F-4E22-A622-FD3DC0E74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LibreOffice/7.5.0.3$Windows_X86_64 LibreOffice_project/c21113d003cd3efa8c53188764377a8272d9d6de</Application>
  <AppVersion>15.0000</AppVersion>
  <Pages>1</Pages>
  <Words>432</Words>
  <Characters>432</Characters>
  <CharactersWithSpaces>627</CharactersWithSpaces>
  <Paragraphs>29</Paragraphs>
  <Company>新潟市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2026-08-19T04:30:00Z</dcterms:created>
  <dc:creator>ＩＴ推進課</dc:creator>
  <dc:description/>
  <dc:language>ja-JP</dc:language>
  <cp:lastModifiedBy/>
  <cp:lastPrinted>2026-08-19T04:28:00Z</cp:lastPrinted>
  <dcterms:modified xsi:type="dcterms:W3CDTF">2026-08-31T10:23:43Z</dcterms:modified>
  <cp:revision>5</cp:revision>
  <dc:subject/>
  <dc:title>新潟市食育推進キャラクター「まいかちゃん」着ぐるみ使用取扱要領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